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18A3E" w14:textId="2941F19B" w:rsidR="00256430" w:rsidRDefault="0042447F">
      <w:pPr>
        <w:spacing w:after="0" w:line="259" w:lineRule="auto"/>
        <w:ind w:left="0" w:firstLine="0"/>
      </w:pPr>
      <w:bookmarkStart w:id="0" w:name="_GoBack"/>
      <w:bookmarkEnd w:id="0"/>
      <w:r>
        <w:rPr>
          <w:noProof/>
        </w:rPr>
        <w:drawing>
          <wp:inline distT="0" distB="0" distL="0" distR="0" wp14:anchorId="61DE9D8D" wp14:editId="344F06AF">
            <wp:extent cx="2770124" cy="1222017"/>
            <wp:effectExtent l="0" t="0" r="0" b="0"/>
            <wp:docPr id="60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0124" cy="122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1502E" w14:textId="77777777" w:rsidR="00256430" w:rsidRDefault="00760A59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</w:t>
      </w:r>
    </w:p>
    <w:p w14:paraId="0F5DBE85" w14:textId="77777777" w:rsidR="00256430" w:rsidRDefault="00760A59">
      <w:pPr>
        <w:spacing w:after="0" w:line="259" w:lineRule="auto"/>
        <w:ind w:left="106" w:firstLine="0"/>
        <w:jc w:val="center"/>
      </w:pPr>
      <w:r>
        <w:rPr>
          <w:b/>
        </w:rPr>
        <w:t>TREASURER ROLE</w:t>
      </w:r>
      <w:r>
        <w:t xml:space="preserve"> </w:t>
      </w:r>
    </w:p>
    <w:p w14:paraId="1A62A493" w14:textId="77777777" w:rsidR="00256430" w:rsidRDefault="00760A59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55504DFA" w14:textId="77777777" w:rsidR="00256430" w:rsidRDefault="00760A59">
      <w:r>
        <w:t xml:space="preserve">The overall role of a Treasurer is to maintain an overview of the organisation’s affairs, ensure its financial viability and ensure that proper financial records and procedures are maintained. </w:t>
      </w:r>
      <w:r>
        <w:rPr>
          <w:i/>
        </w:rPr>
        <w:t xml:space="preserve"> </w:t>
      </w:r>
    </w:p>
    <w:p w14:paraId="04CC60F7" w14:textId="77777777" w:rsidR="00256430" w:rsidRDefault="00760A59">
      <w:pPr>
        <w:spacing w:after="0" w:line="259" w:lineRule="auto"/>
        <w:ind w:left="0" w:firstLine="0"/>
      </w:pPr>
      <w:r>
        <w:t xml:space="preserve"> </w:t>
      </w:r>
    </w:p>
    <w:p w14:paraId="2FB0A1D9" w14:textId="239AA6FB" w:rsidR="00256430" w:rsidRDefault="00760A59">
      <w:r>
        <w:t xml:space="preserve">In addition to the general responsibilities of a Director, duties of the treasurer include the following: </w:t>
      </w:r>
    </w:p>
    <w:p w14:paraId="263DCB90" w14:textId="77777777" w:rsidR="00256430" w:rsidRDefault="00760A59">
      <w:pPr>
        <w:spacing w:after="0" w:line="259" w:lineRule="auto"/>
        <w:ind w:left="0" w:firstLine="0"/>
      </w:pPr>
      <w:r>
        <w:t xml:space="preserve"> </w:t>
      </w:r>
    </w:p>
    <w:p w14:paraId="2BB722F6" w14:textId="5302DD02" w:rsidR="00256430" w:rsidRDefault="00760A59">
      <w:pPr>
        <w:numPr>
          <w:ilvl w:val="0"/>
          <w:numId w:val="1"/>
        </w:numPr>
        <w:ind w:hanging="360"/>
      </w:pPr>
      <w:r>
        <w:t xml:space="preserve">Overseeing and approving budgets, accounts and financial statements  </w:t>
      </w:r>
    </w:p>
    <w:p w14:paraId="2BC5146E" w14:textId="77777777" w:rsidR="00256430" w:rsidRDefault="00760A59">
      <w:pPr>
        <w:numPr>
          <w:ilvl w:val="0"/>
          <w:numId w:val="1"/>
        </w:numPr>
        <w:ind w:hanging="360"/>
      </w:pPr>
      <w:r>
        <w:t xml:space="preserve">Being assured that the financial resources of the organisation meet its present and future needs  </w:t>
      </w:r>
    </w:p>
    <w:p w14:paraId="42AD8A5D" w14:textId="7815AB90" w:rsidR="00256430" w:rsidRDefault="004A2CDE">
      <w:pPr>
        <w:numPr>
          <w:ilvl w:val="0"/>
          <w:numId w:val="1"/>
        </w:numPr>
        <w:ind w:hanging="360"/>
      </w:pPr>
      <w:r>
        <w:t>Ensuring that the company</w:t>
      </w:r>
      <w:r w:rsidR="00760A59">
        <w:t xml:space="preserve"> has an appropriate reserves policy  </w:t>
      </w:r>
    </w:p>
    <w:p w14:paraId="16A1F9CA" w14:textId="4B0936D2" w:rsidR="00256430" w:rsidRDefault="00760A59">
      <w:pPr>
        <w:numPr>
          <w:ilvl w:val="0"/>
          <w:numId w:val="1"/>
        </w:numPr>
        <w:ind w:hanging="360"/>
      </w:pPr>
      <w:r>
        <w:t>Preparing and presenting financial reports to the board</w:t>
      </w:r>
      <w:r w:rsidR="004A2CDE">
        <w:t xml:space="preserve"> of directors</w:t>
      </w:r>
      <w:r>
        <w:t xml:space="preserve">  </w:t>
      </w:r>
    </w:p>
    <w:p w14:paraId="5EF8725A" w14:textId="306F59C8" w:rsidR="00256430" w:rsidRDefault="00760A59">
      <w:pPr>
        <w:numPr>
          <w:ilvl w:val="0"/>
          <w:numId w:val="1"/>
        </w:numPr>
        <w:ind w:hanging="360"/>
      </w:pPr>
      <w:r>
        <w:t xml:space="preserve">Ensuring that appropriate accounting procedures and controls are in place  </w:t>
      </w:r>
    </w:p>
    <w:p w14:paraId="7C47DAD5" w14:textId="77777777" w:rsidR="00256430" w:rsidRDefault="00760A59">
      <w:pPr>
        <w:numPr>
          <w:ilvl w:val="0"/>
          <w:numId w:val="1"/>
        </w:numPr>
        <w:ind w:hanging="360"/>
      </w:pPr>
      <w:r>
        <w:t xml:space="preserve">Advising on the financial implications of the organisation’s strategic plans  </w:t>
      </w:r>
    </w:p>
    <w:p w14:paraId="27D031D3" w14:textId="3B88FAC5" w:rsidR="00256430" w:rsidRDefault="00760A59">
      <w:pPr>
        <w:numPr>
          <w:ilvl w:val="0"/>
          <w:numId w:val="1"/>
        </w:numPr>
        <w:ind w:hanging="360"/>
      </w:pPr>
      <w:r>
        <w:t xml:space="preserve">Ensuring that the accounts are prepared and disclosed in the form required by relevant statutory bodies, for example the Charity Commission and/or the Registrar of Companies </w:t>
      </w:r>
    </w:p>
    <w:p w14:paraId="79144616" w14:textId="56C046F5" w:rsidR="00256430" w:rsidRDefault="00760A59">
      <w:pPr>
        <w:numPr>
          <w:ilvl w:val="0"/>
          <w:numId w:val="1"/>
        </w:numPr>
        <w:ind w:hanging="360"/>
      </w:pPr>
      <w:r>
        <w:t xml:space="preserve">If external scrutiny of accounts is required, ensuring that the accounts are scrutinised in the manner required (independent examination or audit) and any recommendations are implemented  </w:t>
      </w:r>
    </w:p>
    <w:p w14:paraId="1F427215" w14:textId="7CA407C0" w:rsidR="00256430" w:rsidRDefault="00760A59" w:rsidP="00760A59">
      <w:pPr>
        <w:numPr>
          <w:ilvl w:val="0"/>
          <w:numId w:val="1"/>
        </w:numPr>
        <w:ind w:hanging="360"/>
      </w:pPr>
      <w:r>
        <w:t xml:space="preserve">Keeping the board informed about its financial duties and responsibilities  </w:t>
      </w:r>
    </w:p>
    <w:p w14:paraId="531F486C" w14:textId="64C49F68" w:rsidR="00256430" w:rsidRDefault="00760A59">
      <w:pPr>
        <w:numPr>
          <w:ilvl w:val="0"/>
          <w:numId w:val="1"/>
        </w:numPr>
        <w:ind w:hanging="360"/>
      </w:pPr>
      <w:r>
        <w:t>Sitting on appraisal, recruitment and disciplinary panels as required</w:t>
      </w:r>
      <w:r w:rsidR="004A2CDE">
        <w:t xml:space="preserve"> (optional)</w:t>
      </w:r>
      <w:r>
        <w:t xml:space="preserve"> </w:t>
      </w:r>
    </w:p>
    <w:p w14:paraId="722A4B4C" w14:textId="77777777" w:rsidR="00256430" w:rsidRDefault="00760A5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B978A4F" w14:textId="77777777" w:rsidR="00256430" w:rsidRDefault="00760A59">
      <w:pPr>
        <w:spacing w:after="0" w:line="259" w:lineRule="auto"/>
        <w:ind w:left="0" w:firstLine="0"/>
      </w:pPr>
      <w:r>
        <w:rPr>
          <w:b/>
        </w:rPr>
        <w:t xml:space="preserve">Person specification  </w:t>
      </w:r>
    </w:p>
    <w:p w14:paraId="5FA1E186" w14:textId="77777777" w:rsidR="00256430" w:rsidRDefault="00760A5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055AFF0" w14:textId="5C316B25" w:rsidR="00256430" w:rsidRDefault="00760A59">
      <w:r>
        <w:lastRenderedPageBreak/>
        <w:t xml:space="preserve">In addition to the person specification for a director, the treasurer should have the following qualities. </w:t>
      </w:r>
    </w:p>
    <w:p w14:paraId="524B775B" w14:textId="77777777" w:rsidR="00256430" w:rsidRDefault="00760A59">
      <w:pPr>
        <w:spacing w:after="0" w:line="259" w:lineRule="auto"/>
        <w:ind w:left="0" w:firstLine="0"/>
      </w:pPr>
      <w:r>
        <w:t xml:space="preserve"> </w:t>
      </w:r>
    </w:p>
    <w:p w14:paraId="342ED0DA" w14:textId="77777777" w:rsidR="00256430" w:rsidRDefault="00760A59">
      <w:pPr>
        <w:numPr>
          <w:ilvl w:val="0"/>
          <w:numId w:val="1"/>
        </w:numPr>
        <w:ind w:hanging="360"/>
      </w:pPr>
      <w:r>
        <w:t xml:space="preserve">Financial qualifications and experience  </w:t>
      </w:r>
    </w:p>
    <w:p w14:paraId="030EF92A" w14:textId="051D3671" w:rsidR="00256430" w:rsidRDefault="00760A59">
      <w:pPr>
        <w:numPr>
          <w:ilvl w:val="0"/>
          <w:numId w:val="1"/>
        </w:numPr>
        <w:ind w:hanging="360"/>
      </w:pPr>
      <w:r>
        <w:t>Preferably some experience of</w:t>
      </w:r>
      <w:r w:rsidR="00E1042D">
        <w:t xml:space="preserve"> company and</w:t>
      </w:r>
      <w:r w:rsidR="004A2CDE">
        <w:t xml:space="preserve"> charity finance, awareness of various schemes within CPA, e.g. pensions, direct payments etc.  </w:t>
      </w:r>
    </w:p>
    <w:p w14:paraId="70797C0C" w14:textId="77777777" w:rsidR="00256430" w:rsidRDefault="00760A59">
      <w:pPr>
        <w:numPr>
          <w:ilvl w:val="0"/>
          <w:numId w:val="1"/>
        </w:numPr>
        <w:ind w:hanging="360"/>
      </w:pPr>
      <w:r>
        <w:t xml:space="preserve">The skills to analyse proposals and examine their financial consequences  </w:t>
      </w:r>
    </w:p>
    <w:p w14:paraId="7F98D69D" w14:textId="77777777" w:rsidR="00256430" w:rsidRDefault="00760A59">
      <w:pPr>
        <w:numPr>
          <w:ilvl w:val="0"/>
          <w:numId w:val="1"/>
        </w:numPr>
        <w:ind w:hanging="360"/>
      </w:pPr>
      <w:r>
        <w:t xml:space="preserve">Being prepared to make unpopular recommendations to the board  </w:t>
      </w:r>
    </w:p>
    <w:p w14:paraId="256E385A" w14:textId="3E35102F" w:rsidR="00256430" w:rsidRDefault="00760A59">
      <w:pPr>
        <w:numPr>
          <w:ilvl w:val="0"/>
          <w:numId w:val="1"/>
        </w:numPr>
        <w:ind w:hanging="360"/>
      </w:pPr>
      <w:r>
        <w:t xml:space="preserve">A willingness to be available to staff for advice </w:t>
      </w:r>
      <w:r w:rsidR="00E1042D">
        <w:t>and enquiries where needed.</w:t>
      </w:r>
      <w:r>
        <w:t xml:space="preserve"> </w:t>
      </w:r>
    </w:p>
    <w:p w14:paraId="10749D27" w14:textId="77777777" w:rsidR="00256430" w:rsidRDefault="00760A59">
      <w:pPr>
        <w:spacing w:after="1166" w:line="259" w:lineRule="auto"/>
        <w:ind w:left="0" w:firstLine="0"/>
      </w:pPr>
      <w:r>
        <w:t xml:space="preserve"> </w:t>
      </w:r>
    </w:p>
    <w:p w14:paraId="64BDAD71" w14:textId="77777777" w:rsidR="00256430" w:rsidRDefault="00760A59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5BB3C4CE" w14:textId="77777777" w:rsidR="00256430" w:rsidRDefault="00760A59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   </w:t>
      </w:r>
    </w:p>
    <w:sectPr w:rsidR="00256430">
      <w:pgSz w:w="12420" w:h="15979"/>
      <w:pgMar w:top="420" w:right="829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4DE"/>
    <w:multiLevelType w:val="hybridMultilevel"/>
    <w:tmpl w:val="5AA498D8"/>
    <w:lvl w:ilvl="0" w:tplc="18C6D42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C2C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1486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F484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1872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74D3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2ECA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4A9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8444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0"/>
    <w:rsid w:val="00256430"/>
    <w:rsid w:val="002945ED"/>
    <w:rsid w:val="003B0CE2"/>
    <w:rsid w:val="0042447F"/>
    <w:rsid w:val="00462ACC"/>
    <w:rsid w:val="004A2CDE"/>
    <w:rsid w:val="00760A59"/>
    <w:rsid w:val="00CE4FDA"/>
    <w:rsid w:val="00E1042D"/>
    <w:rsid w:val="00E5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DB345"/>
  <w15:docId w15:val="{B8B33624-99CF-4AE2-B004-A4C79834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1980</Characters>
  <Application>Microsoft Office Word</Application>
  <DocSecurity>0</DocSecurity>
  <Lines>46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Gerdes</dc:creator>
  <cp:keywords/>
  <cp:lastModifiedBy>Gemma Hall</cp:lastModifiedBy>
  <cp:revision>2</cp:revision>
  <dcterms:created xsi:type="dcterms:W3CDTF">2023-02-13T14:59:00Z</dcterms:created>
  <dcterms:modified xsi:type="dcterms:W3CDTF">2023-02-13T14:59:00Z</dcterms:modified>
</cp:coreProperties>
</file>